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F63" w:rsidRPr="00B86837" w:rsidRDefault="00B86837" w:rsidP="00E60F63">
      <w:pPr>
        <w:jc w:val="thaiDistribute"/>
        <w:rPr>
          <w:rFonts w:asciiTheme="majorBidi" w:hAnsiTheme="majorBidi" w:cstheme="majorBidi"/>
          <w:b/>
          <w:bCs/>
          <w:color w:val="666666"/>
          <w:sz w:val="52"/>
          <w:szCs w:val="52"/>
          <w:cs/>
        </w:rPr>
      </w:pPr>
      <w:r>
        <w:rPr>
          <w:rFonts w:asciiTheme="majorBidi" w:hAnsiTheme="majorBidi" w:cstheme="majorBidi" w:hint="cs"/>
          <w:b/>
          <w:bCs/>
          <w:color w:val="666666"/>
          <w:sz w:val="52"/>
          <w:szCs w:val="52"/>
          <w:cs/>
        </w:rPr>
        <w:t xml:space="preserve">     </w:t>
      </w:r>
      <w:r w:rsidR="00E60F63" w:rsidRPr="00B86837">
        <w:rPr>
          <w:rFonts w:asciiTheme="majorBidi" w:hAnsiTheme="majorBidi" w:cstheme="majorBidi" w:hint="cs"/>
          <w:b/>
          <w:bCs/>
          <w:color w:val="666666"/>
          <w:sz w:val="52"/>
          <w:szCs w:val="52"/>
          <w:cs/>
        </w:rPr>
        <w:t>“</w:t>
      </w:r>
      <w:proofErr w:type="spellStart"/>
      <w:r w:rsidR="00E60F63" w:rsidRPr="00B86837">
        <w:rPr>
          <w:rFonts w:asciiTheme="majorBidi" w:hAnsiTheme="majorBidi" w:cstheme="majorBidi" w:hint="cs"/>
          <w:b/>
          <w:bCs/>
          <w:color w:val="666666"/>
          <w:sz w:val="52"/>
          <w:szCs w:val="52"/>
          <w:cs/>
        </w:rPr>
        <w:t>กสทช.</w:t>
      </w:r>
      <w:proofErr w:type="spellEnd"/>
      <w:r w:rsidR="00E60F63" w:rsidRPr="00B86837">
        <w:rPr>
          <w:rFonts w:asciiTheme="majorBidi" w:hAnsiTheme="majorBidi" w:cstheme="majorBidi" w:hint="cs"/>
          <w:b/>
          <w:bCs/>
          <w:color w:val="666666"/>
          <w:sz w:val="52"/>
          <w:szCs w:val="52"/>
          <w:cs/>
        </w:rPr>
        <w:t>สุทธิพล”</w:t>
      </w:r>
      <w:r w:rsidR="006E3149" w:rsidRPr="00B86837">
        <w:rPr>
          <w:rFonts w:asciiTheme="majorBidi" w:hAnsiTheme="majorBidi" w:cstheme="majorBidi" w:hint="cs"/>
          <w:b/>
          <w:bCs/>
          <w:color w:val="666666"/>
          <w:sz w:val="52"/>
          <w:szCs w:val="52"/>
          <w:cs/>
        </w:rPr>
        <w:t xml:space="preserve"> </w:t>
      </w:r>
      <w:r w:rsidR="00C53838" w:rsidRPr="00B86837">
        <w:rPr>
          <w:rFonts w:asciiTheme="majorBidi" w:hAnsiTheme="majorBidi" w:cstheme="majorBidi" w:hint="cs"/>
          <w:b/>
          <w:bCs/>
          <w:color w:val="666666"/>
          <w:sz w:val="52"/>
          <w:szCs w:val="52"/>
          <w:cs/>
        </w:rPr>
        <w:t>จุดประกาย</w:t>
      </w:r>
      <w:r w:rsidR="00E60F63" w:rsidRPr="00B86837">
        <w:rPr>
          <w:rFonts w:asciiTheme="majorBidi" w:hAnsiTheme="majorBidi" w:cstheme="majorBidi" w:hint="cs"/>
          <w:b/>
          <w:bCs/>
          <w:color w:val="666666"/>
          <w:sz w:val="52"/>
          <w:szCs w:val="52"/>
          <w:cs/>
        </w:rPr>
        <w:t>เก็บค่าโรมมิ่งอัตราเดียว</w:t>
      </w:r>
      <w:r w:rsidR="00C53838" w:rsidRPr="00B86837">
        <w:rPr>
          <w:rFonts w:asciiTheme="majorBidi" w:hAnsiTheme="majorBidi" w:cstheme="majorBidi" w:hint="cs"/>
          <w:b/>
          <w:bCs/>
          <w:color w:val="666666"/>
          <w:sz w:val="52"/>
          <w:szCs w:val="52"/>
          <w:cs/>
        </w:rPr>
        <w:t>ทั่วอาเซียน</w:t>
      </w:r>
    </w:p>
    <w:p w:rsidR="00825933" w:rsidRDefault="00E60F63" w:rsidP="00FD2A1B">
      <w:pPr>
        <w:jc w:val="thaiDistribute"/>
        <w:rPr>
          <w:rFonts w:asciiTheme="majorBidi" w:hAnsiTheme="majorBidi" w:cstheme="majorBidi" w:hint="cs"/>
          <w:color w:val="666666"/>
          <w:sz w:val="32"/>
          <w:szCs w:val="32"/>
        </w:rPr>
      </w:pPr>
      <w:r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color w:val="666666"/>
          <w:sz w:val="32"/>
          <w:szCs w:val="32"/>
          <w:cs/>
        </w:rPr>
        <w:tab/>
        <w:t>ดร.</w:t>
      </w:r>
      <w:r w:rsidRPr="00E60F63">
        <w:rPr>
          <w:rFonts w:asciiTheme="majorBidi" w:hAnsiTheme="majorBidi" w:cstheme="majorBidi"/>
          <w:color w:val="666666"/>
          <w:sz w:val="32"/>
          <w:szCs w:val="32"/>
          <w:cs/>
        </w:rPr>
        <w:t xml:space="preserve">สุทธิพล ทวีชัยการ </w:t>
      </w:r>
      <w:r w:rsidR="00B86837">
        <w:rPr>
          <w:rFonts w:asciiTheme="majorBidi" w:hAnsiTheme="majorBidi" w:cstheme="majorBidi" w:hint="cs"/>
          <w:color w:val="666666"/>
          <w:sz w:val="32"/>
          <w:szCs w:val="32"/>
          <w:cs/>
        </w:rPr>
        <w:t>กรรมการกิจการกระจายเสียง กิจการโทรทัศน์ และกิจการโทรคมนาคมแห่งชาติ (</w:t>
      </w:r>
      <w:proofErr w:type="spellStart"/>
      <w:r>
        <w:rPr>
          <w:rFonts w:asciiTheme="majorBidi" w:hAnsiTheme="majorBidi" w:cstheme="majorBidi" w:hint="cs"/>
          <w:color w:val="666666"/>
          <w:sz w:val="32"/>
          <w:szCs w:val="32"/>
          <w:cs/>
        </w:rPr>
        <w:t>กสทช.</w:t>
      </w:r>
      <w:proofErr w:type="spellEnd"/>
      <w:r w:rsidR="00B86837">
        <w:rPr>
          <w:rFonts w:asciiTheme="majorBidi" w:hAnsiTheme="majorBidi" w:cstheme="majorBidi" w:hint="cs"/>
          <w:color w:val="666666"/>
          <w:sz w:val="32"/>
          <w:szCs w:val="32"/>
          <w:cs/>
        </w:rPr>
        <w:t>) ด้</w:t>
      </w:r>
      <w:r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านกฎหมาย  พร้อมคณะเจ้าหน้าที่ สำนักงาน </w:t>
      </w:r>
      <w:proofErr w:type="spellStart"/>
      <w:r>
        <w:rPr>
          <w:rFonts w:asciiTheme="majorBidi" w:hAnsiTheme="majorBidi" w:cstheme="majorBidi" w:hint="cs"/>
          <w:color w:val="666666"/>
          <w:sz w:val="32"/>
          <w:szCs w:val="32"/>
          <w:cs/>
        </w:rPr>
        <w:t>กสทช.</w:t>
      </w:r>
      <w:proofErr w:type="spellEnd"/>
      <w:r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เข้าร่วมประชุม</w:t>
      </w:r>
      <w:r w:rsidRPr="00E60F63">
        <w:rPr>
          <w:rFonts w:asciiTheme="majorBidi" w:hAnsiTheme="majorBidi" w:cstheme="majorBidi"/>
          <w:color w:val="666666"/>
          <w:sz w:val="32"/>
          <w:szCs w:val="32"/>
          <w:cs/>
        </w:rPr>
        <w:t xml:space="preserve"> ใน</w:t>
      </w:r>
      <w:r>
        <w:rPr>
          <w:rFonts w:asciiTheme="majorBidi" w:hAnsiTheme="majorBidi" w:cstheme="majorBidi" w:hint="cs"/>
          <w:color w:val="666666"/>
          <w:sz w:val="32"/>
          <w:szCs w:val="32"/>
          <w:cs/>
        </w:rPr>
        <w:t>เวที</w:t>
      </w:r>
      <w:r w:rsidR="00A950E5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</w:t>
      </w:r>
      <w:r w:rsidR="00A950E5">
        <w:rPr>
          <w:rFonts w:asciiTheme="majorBidi" w:hAnsiTheme="majorBidi" w:cstheme="majorBidi"/>
          <w:color w:val="666666"/>
          <w:sz w:val="32"/>
          <w:szCs w:val="32"/>
        </w:rPr>
        <w:t xml:space="preserve">The 20 </w:t>
      </w:r>
      <w:proofErr w:type="spellStart"/>
      <w:r w:rsidR="00A950E5">
        <w:rPr>
          <w:rFonts w:asciiTheme="majorBidi" w:hAnsiTheme="majorBidi" w:cstheme="majorBidi"/>
          <w:color w:val="666666"/>
          <w:sz w:val="32"/>
          <w:szCs w:val="32"/>
        </w:rPr>
        <w:t>th</w:t>
      </w:r>
      <w:proofErr w:type="spellEnd"/>
      <w:r w:rsidR="00A950E5">
        <w:rPr>
          <w:rFonts w:asciiTheme="majorBidi" w:hAnsiTheme="majorBidi" w:cstheme="majorBidi"/>
          <w:color w:val="666666"/>
          <w:sz w:val="32"/>
          <w:szCs w:val="32"/>
        </w:rPr>
        <w:t xml:space="preserve"> ASEAN TELECOMMUNICATION REGULATO</w:t>
      </w:r>
      <w:r w:rsidR="001D27B6">
        <w:rPr>
          <w:rFonts w:asciiTheme="majorBidi" w:hAnsiTheme="majorBidi" w:cstheme="majorBidi"/>
          <w:color w:val="666666"/>
          <w:sz w:val="32"/>
          <w:szCs w:val="32"/>
        </w:rPr>
        <w:t xml:space="preserve"> REGULATOR’S COUNCIL </w:t>
      </w:r>
      <w:r w:rsidR="001D27B6">
        <w:rPr>
          <w:rFonts w:asciiTheme="majorBidi" w:hAnsiTheme="majorBidi" w:cstheme="majorBidi" w:hint="cs"/>
          <w:color w:val="666666"/>
          <w:sz w:val="32"/>
          <w:szCs w:val="32"/>
          <w:cs/>
        </w:rPr>
        <w:t>(</w:t>
      </w:r>
      <w:r w:rsidR="001D27B6">
        <w:rPr>
          <w:rFonts w:asciiTheme="majorBidi" w:hAnsiTheme="majorBidi" w:cstheme="majorBidi"/>
          <w:color w:val="666666"/>
          <w:sz w:val="32"/>
          <w:szCs w:val="32"/>
        </w:rPr>
        <w:t>ATRC</w:t>
      </w:r>
      <w:r w:rsidR="001D27B6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) </w:t>
      </w:r>
      <w:r w:rsidR="001D27B6">
        <w:rPr>
          <w:rFonts w:asciiTheme="majorBidi" w:hAnsiTheme="majorBidi" w:cstheme="majorBidi"/>
          <w:color w:val="666666"/>
          <w:sz w:val="32"/>
          <w:szCs w:val="32"/>
        </w:rPr>
        <w:t>and RELATED MEETING 12-14 August 2014</w:t>
      </w:r>
      <w:r w:rsidR="001D27B6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, </w:t>
      </w:r>
      <w:proofErr w:type="spellStart"/>
      <w:r w:rsidR="001D27B6">
        <w:rPr>
          <w:rFonts w:asciiTheme="majorBidi" w:hAnsiTheme="majorBidi" w:cstheme="majorBidi"/>
          <w:color w:val="666666"/>
          <w:sz w:val="32"/>
          <w:szCs w:val="32"/>
        </w:rPr>
        <w:t>Champasak</w:t>
      </w:r>
      <w:proofErr w:type="spellEnd"/>
      <w:r w:rsidR="001D27B6">
        <w:rPr>
          <w:rFonts w:asciiTheme="majorBidi" w:hAnsiTheme="majorBidi" w:cstheme="majorBidi" w:hint="cs"/>
          <w:color w:val="666666"/>
          <w:sz w:val="32"/>
          <w:szCs w:val="32"/>
          <w:cs/>
        </w:rPr>
        <w:t>,</w:t>
      </w:r>
      <w:r w:rsidR="00C53838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</w:t>
      </w:r>
      <w:r w:rsidR="001D27B6">
        <w:rPr>
          <w:rFonts w:asciiTheme="majorBidi" w:hAnsiTheme="majorBidi" w:cstheme="majorBidi"/>
          <w:color w:val="666666"/>
          <w:sz w:val="32"/>
          <w:szCs w:val="32"/>
        </w:rPr>
        <w:t xml:space="preserve">Lao POR  </w:t>
      </w:r>
      <w:r w:rsidR="006E3149">
        <w:rPr>
          <w:rFonts w:asciiTheme="majorBidi" w:hAnsiTheme="majorBidi" w:cstheme="majorBidi" w:hint="cs"/>
          <w:color w:val="666666"/>
          <w:sz w:val="32"/>
          <w:szCs w:val="32"/>
          <w:cs/>
        </w:rPr>
        <w:t>หรือเวที</w:t>
      </w:r>
      <w:r w:rsidR="006E3149">
        <w:rPr>
          <w:rFonts w:asciiTheme="majorBidi" w:hAnsiTheme="majorBidi" w:cstheme="majorBidi" w:hint="cs"/>
          <w:b/>
          <w:bCs/>
          <w:color w:val="666666"/>
          <w:sz w:val="32"/>
          <w:szCs w:val="32"/>
          <w:cs/>
        </w:rPr>
        <w:t xml:space="preserve"> </w:t>
      </w:r>
      <w:r w:rsidRPr="001D27B6">
        <w:rPr>
          <w:rFonts w:asciiTheme="majorBidi" w:hAnsiTheme="majorBidi" w:cstheme="majorBidi"/>
          <w:b/>
          <w:bCs/>
          <w:color w:val="666666"/>
          <w:sz w:val="32"/>
          <w:szCs w:val="32"/>
          <w:cs/>
        </w:rPr>
        <w:t>การประชุมสภาหน่วยงานกำกับดูแลกิจการโทรคมนาคมแห่งอาเซียน</w:t>
      </w:r>
      <w:r w:rsidR="006E3149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</w:t>
      </w:r>
      <w:r w:rsidR="001D27B6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</w:t>
      </w:r>
      <w:r w:rsidR="00B70109">
        <w:rPr>
          <w:rFonts w:asciiTheme="majorBidi" w:hAnsiTheme="majorBidi" w:cstheme="majorBidi" w:hint="cs"/>
          <w:color w:val="666666"/>
          <w:sz w:val="32"/>
          <w:szCs w:val="32"/>
          <w:cs/>
        </w:rPr>
        <w:t>ระหว่างวันที่ 12-14 สิงหาคม 2557 เ</w:t>
      </w:r>
      <w:r w:rsidRPr="00E60F63">
        <w:rPr>
          <w:rFonts w:asciiTheme="majorBidi" w:hAnsiTheme="majorBidi" w:cstheme="majorBidi"/>
          <w:color w:val="666666"/>
          <w:sz w:val="32"/>
          <w:szCs w:val="32"/>
          <w:cs/>
        </w:rPr>
        <w:t xml:space="preserve">มืองจำปาสัก สาธารณรัฐประชาธิปไตยประชาชนลาว </w:t>
      </w:r>
      <w:r w:rsidR="00E71DEB">
        <w:rPr>
          <w:rFonts w:asciiTheme="majorBidi" w:hAnsiTheme="majorBidi" w:cstheme="majorBidi" w:hint="cs"/>
          <w:color w:val="666666"/>
          <w:sz w:val="32"/>
          <w:szCs w:val="32"/>
          <w:cs/>
        </w:rPr>
        <w:t>ซึ่ง</w:t>
      </w:r>
      <w:r w:rsidR="00614A24">
        <w:rPr>
          <w:rFonts w:asciiTheme="majorBidi" w:hAnsiTheme="majorBidi" w:cstheme="majorBidi" w:hint="cs"/>
          <w:color w:val="666666"/>
          <w:sz w:val="32"/>
          <w:szCs w:val="32"/>
          <w:cs/>
        </w:rPr>
        <w:t>การประชุม</w:t>
      </w:r>
      <w:r w:rsidRPr="00E60F63">
        <w:rPr>
          <w:rFonts w:asciiTheme="majorBidi" w:hAnsiTheme="majorBidi" w:cstheme="majorBidi"/>
          <w:color w:val="666666"/>
          <w:sz w:val="32"/>
          <w:szCs w:val="32"/>
          <w:cs/>
        </w:rPr>
        <w:t>ใน</w:t>
      </w:r>
      <w:r w:rsidR="001D27B6">
        <w:rPr>
          <w:rFonts w:asciiTheme="majorBidi" w:hAnsiTheme="majorBidi" w:cstheme="majorBidi" w:hint="cs"/>
          <w:color w:val="666666"/>
          <w:sz w:val="32"/>
          <w:szCs w:val="32"/>
          <w:cs/>
        </w:rPr>
        <w:t>ครั้งนี้</w:t>
      </w:r>
      <w:r w:rsidR="00614A24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</w:t>
      </w:r>
      <w:r w:rsidR="006E3149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</w:t>
      </w:r>
      <w:r w:rsidR="00614A24">
        <w:rPr>
          <w:rFonts w:asciiTheme="majorBidi" w:hAnsiTheme="majorBidi" w:cstheme="majorBidi" w:hint="cs"/>
          <w:color w:val="666666"/>
          <w:sz w:val="32"/>
          <w:szCs w:val="32"/>
          <w:cs/>
        </w:rPr>
        <w:t>ดร.สุทธิพล</w:t>
      </w:r>
      <w:r w:rsidR="00C53838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ได้รายงานให้ที่ประชุม</w:t>
      </w:r>
      <w:r w:rsidR="00B70109">
        <w:rPr>
          <w:rFonts w:asciiTheme="majorBidi" w:hAnsiTheme="majorBidi" w:cstheme="majorBidi" w:hint="cs"/>
          <w:color w:val="666666"/>
          <w:sz w:val="32"/>
          <w:szCs w:val="32"/>
          <w:cs/>
        </w:rPr>
        <w:t>สภาหน่วยงานกำกับดู</w:t>
      </w:r>
      <w:r w:rsidR="005D1698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แลกิจการโทรคมนาคมแห่งอาเซียน </w:t>
      </w:r>
      <w:r w:rsidR="00C53838">
        <w:rPr>
          <w:rFonts w:asciiTheme="majorBidi" w:hAnsiTheme="majorBidi" w:cstheme="majorBidi" w:hint="cs"/>
          <w:color w:val="666666"/>
          <w:sz w:val="32"/>
          <w:szCs w:val="32"/>
          <w:cs/>
        </w:rPr>
        <w:t>ทราบถึง</w:t>
      </w:r>
      <w:r w:rsidR="006E3149">
        <w:rPr>
          <w:rFonts w:asciiTheme="majorBidi" w:hAnsiTheme="majorBidi" w:cstheme="majorBidi" w:hint="cs"/>
          <w:color w:val="666666"/>
          <w:sz w:val="32"/>
          <w:szCs w:val="32"/>
          <w:cs/>
        </w:rPr>
        <w:t>สถานการณ์</w:t>
      </w:r>
      <w:r w:rsidR="00614A24">
        <w:rPr>
          <w:rFonts w:asciiTheme="majorBidi" w:hAnsiTheme="majorBidi" w:cstheme="majorBidi" w:hint="cs"/>
          <w:color w:val="666666"/>
          <w:sz w:val="32"/>
          <w:szCs w:val="32"/>
          <w:cs/>
        </w:rPr>
        <w:t>การ</w:t>
      </w:r>
      <w:r w:rsidR="00606F91">
        <w:rPr>
          <w:rFonts w:asciiTheme="majorBidi" w:hAnsiTheme="majorBidi" w:cstheme="majorBidi" w:hint="cs"/>
          <w:color w:val="666666"/>
          <w:sz w:val="32"/>
          <w:szCs w:val="32"/>
          <w:cs/>
        </w:rPr>
        <w:t>เมือง</w:t>
      </w:r>
      <w:r w:rsidR="00122ED4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และ</w:t>
      </w:r>
      <w:r w:rsidR="00606F91">
        <w:rPr>
          <w:rFonts w:asciiTheme="majorBidi" w:hAnsiTheme="majorBidi" w:cstheme="majorBidi" w:hint="cs"/>
          <w:color w:val="666666"/>
          <w:sz w:val="32"/>
          <w:szCs w:val="32"/>
          <w:cs/>
        </w:rPr>
        <w:t>ทิศทางการจัดสรรคลื่นความถี่</w:t>
      </w:r>
      <w:r w:rsidR="00825933">
        <w:rPr>
          <w:rFonts w:asciiTheme="majorBidi" w:hAnsiTheme="majorBidi" w:cstheme="majorBidi" w:hint="cs"/>
          <w:color w:val="666666"/>
          <w:sz w:val="32"/>
          <w:szCs w:val="32"/>
          <w:cs/>
        </w:rPr>
        <w:t>ของไทย</w:t>
      </w:r>
      <w:r w:rsidR="00B70109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</w:t>
      </w:r>
      <w:r w:rsidR="00B86837">
        <w:rPr>
          <w:rFonts w:asciiTheme="majorBidi" w:hAnsiTheme="majorBidi" w:cstheme="majorBidi" w:hint="cs"/>
          <w:color w:val="666666"/>
          <w:sz w:val="32"/>
          <w:szCs w:val="32"/>
          <w:cs/>
        </w:rPr>
        <w:t>ต่อ</w:t>
      </w:r>
      <w:r w:rsidR="00B70109">
        <w:rPr>
          <w:rFonts w:asciiTheme="majorBidi" w:hAnsiTheme="majorBidi" w:cstheme="majorBidi" w:hint="cs"/>
          <w:color w:val="666666"/>
          <w:sz w:val="32"/>
          <w:szCs w:val="32"/>
          <w:cs/>
        </w:rPr>
        <w:t>ก</w:t>
      </w:r>
      <w:r w:rsidR="00B86837">
        <w:rPr>
          <w:rFonts w:asciiTheme="majorBidi" w:hAnsiTheme="majorBidi" w:cstheme="majorBidi" w:hint="cs"/>
          <w:color w:val="666666"/>
          <w:sz w:val="32"/>
          <w:szCs w:val="32"/>
          <w:cs/>
        </w:rPr>
        <w:t>รณีที่</w:t>
      </w:r>
      <w:r w:rsidR="00B70109">
        <w:rPr>
          <w:rFonts w:asciiTheme="majorBidi" w:hAnsiTheme="majorBidi" w:cstheme="majorBidi" w:hint="cs"/>
          <w:color w:val="666666"/>
          <w:sz w:val="32"/>
          <w:szCs w:val="32"/>
          <w:cs/>
        </w:rPr>
        <w:t>คณะรักษาความสงบแห่งชาติ (</w:t>
      </w:r>
      <w:proofErr w:type="spellStart"/>
      <w:r w:rsidR="00B70109">
        <w:rPr>
          <w:rFonts w:asciiTheme="majorBidi" w:hAnsiTheme="majorBidi" w:cstheme="majorBidi" w:hint="cs"/>
          <w:color w:val="666666"/>
          <w:sz w:val="32"/>
          <w:szCs w:val="32"/>
          <w:cs/>
        </w:rPr>
        <w:t>คสช.</w:t>
      </w:r>
      <w:proofErr w:type="spellEnd"/>
      <w:r w:rsidR="00B70109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) มีคำสั่งให้ชะลอการจัดสรรคลื่นความถี่ย่าน 1800 </w:t>
      </w:r>
      <w:r w:rsidR="00B70109">
        <w:rPr>
          <w:rFonts w:asciiTheme="majorBidi" w:hAnsiTheme="majorBidi" w:cstheme="majorBidi"/>
          <w:color w:val="666666"/>
          <w:sz w:val="32"/>
          <w:szCs w:val="32"/>
        </w:rPr>
        <w:t xml:space="preserve">MHz </w:t>
      </w:r>
      <w:r w:rsidR="00B70109">
        <w:rPr>
          <w:rFonts w:asciiTheme="majorBidi" w:hAnsiTheme="majorBidi" w:cstheme="majorBidi" w:hint="cs"/>
          <w:color w:val="666666"/>
          <w:sz w:val="32"/>
          <w:szCs w:val="32"/>
          <w:cs/>
        </w:rPr>
        <w:t>ออกไป</w:t>
      </w:r>
      <w:r w:rsidR="00B86837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</w:t>
      </w:r>
      <w:r w:rsidR="00B70109">
        <w:rPr>
          <w:rFonts w:asciiTheme="majorBidi" w:hAnsiTheme="majorBidi" w:cstheme="majorBidi" w:hint="cs"/>
          <w:color w:val="666666"/>
          <w:sz w:val="32"/>
          <w:szCs w:val="32"/>
          <w:cs/>
        </w:rPr>
        <w:t>1 ปี</w:t>
      </w:r>
      <w:r w:rsidR="005D1698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</w:t>
      </w:r>
      <w:r w:rsidR="00B70109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และให้ </w:t>
      </w:r>
      <w:proofErr w:type="spellStart"/>
      <w:r w:rsidR="00B70109">
        <w:rPr>
          <w:rFonts w:asciiTheme="majorBidi" w:hAnsiTheme="majorBidi" w:cstheme="majorBidi" w:hint="cs"/>
          <w:color w:val="666666"/>
          <w:sz w:val="32"/>
          <w:szCs w:val="32"/>
          <w:cs/>
        </w:rPr>
        <w:t>กสทช.</w:t>
      </w:r>
      <w:proofErr w:type="spellEnd"/>
      <w:r w:rsidR="00B70109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ดำเนินการปรับปรุงแก้ไข กฎ กติกา ต่างๆให้มีความรัดกุม</w:t>
      </w:r>
      <w:r w:rsidR="00825933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และเกิด</w:t>
      </w:r>
      <w:r w:rsidR="005D1698">
        <w:rPr>
          <w:rFonts w:asciiTheme="majorBidi" w:hAnsiTheme="majorBidi" w:cstheme="majorBidi" w:hint="cs"/>
          <w:color w:val="666666"/>
          <w:sz w:val="32"/>
          <w:szCs w:val="32"/>
          <w:cs/>
        </w:rPr>
        <w:t>ประสิทธิภาพ</w:t>
      </w:r>
      <w:r w:rsidR="00825933">
        <w:rPr>
          <w:rFonts w:asciiTheme="majorBidi" w:hAnsiTheme="majorBidi" w:cstheme="majorBidi" w:hint="cs"/>
          <w:color w:val="666666"/>
          <w:sz w:val="32"/>
          <w:szCs w:val="32"/>
          <w:cs/>
        </w:rPr>
        <w:t>มากยิ่งขึ้น โดยเฉพาะการแก้ไขมาตรา 45 และ มาตรา 46  แห่งพระราชบัญญัติองค์กรจัดสรรคลื่นความถี่ฯ พ.ศ. 2553</w:t>
      </w:r>
      <w:r w:rsidR="005D1698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</w:t>
      </w:r>
      <w:r w:rsidR="00825933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</w:t>
      </w:r>
      <w:r w:rsidR="005D1698">
        <w:rPr>
          <w:rFonts w:asciiTheme="majorBidi" w:hAnsiTheme="majorBidi" w:cstheme="majorBidi" w:hint="cs"/>
          <w:color w:val="666666"/>
          <w:sz w:val="32"/>
          <w:szCs w:val="32"/>
          <w:cs/>
        </w:rPr>
        <w:t>ซึ่งที่ประชุมฯ</w:t>
      </w:r>
      <w:r w:rsidR="00825933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</w:t>
      </w:r>
      <w:r w:rsidR="005D1698">
        <w:rPr>
          <w:rFonts w:asciiTheme="majorBidi" w:hAnsiTheme="majorBidi" w:cstheme="majorBidi" w:hint="cs"/>
          <w:color w:val="666666"/>
          <w:sz w:val="32"/>
          <w:szCs w:val="32"/>
          <w:cs/>
        </w:rPr>
        <w:t>เข้าใจสถานการณ์ของประเทศไทยเป็นอย่างดี</w:t>
      </w:r>
      <w:r w:rsidR="00825933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และเห็นด้วยที่ </w:t>
      </w:r>
      <w:proofErr w:type="spellStart"/>
      <w:r w:rsidR="00825933">
        <w:rPr>
          <w:rFonts w:asciiTheme="majorBidi" w:hAnsiTheme="majorBidi" w:cstheme="majorBidi" w:hint="cs"/>
          <w:color w:val="666666"/>
          <w:sz w:val="32"/>
          <w:szCs w:val="32"/>
          <w:cs/>
        </w:rPr>
        <w:t>กสทช.</w:t>
      </w:r>
      <w:proofErr w:type="spellEnd"/>
      <w:r w:rsidR="00825933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จะมีการแก้ไข มาตรา 45 เพื่อเปิดโอกาสให้ประเทศไทยมีทางเลือกมากขึ้นในการจัดสรรคลื่นความถี่ </w:t>
      </w:r>
      <w:r w:rsidR="00413479">
        <w:rPr>
          <w:rFonts w:asciiTheme="majorBidi" w:hAnsiTheme="majorBidi" w:cstheme="majorBidi" w:hint="cs"/>
          <w:color w:val="666666"/>
          <w:sz w:val="32"/>
          <w:szCs w:val="32"/>
          <w:cs/>
        </w:rPr>
        <w:t>ที่</w:t>
      </w:r>
      <w:r w:rsidR="00825933">
        <w:rPr>
          <w:rFonts w:asciiTheme="majorBidi" w:hAnsiTheme="majorBidi" w:cstheme="majorBidi" w:hint="cs"/>
          <w:color w:val="666666"/>
          <w:sz w:val="32"/>
          <w:szCs w:val="32"/>
          <w:cs/>
        </w:rPr>
        <w:t>ไม่ถูกจำกัดเพียงแค่การประมูลคลื่นความถี่เท่านั้น</w:t>
      </w:r>
      <w:r w:rsidR="00B70109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</w:t>
      </w:r>
    </w:p>
    <w:p w:rsidR="00823BBA" w:rsidRDefault="00825933" w:rsidP="00FD2A1B">
      <w:pPr>
        <w:jc w:val="thaiDistribute"/>
        <w:rPr>
          <w:rFonts w:asciiTheme="majorBidi" w:hAnsiTheme="majorBidi" w:cstheme="majorBidi" w:hint="cs"/>
          <w:color w:val="666666"/>
          <w:sz w:val="32"/>
          <w:szCs w:val="32"/>
        </w:rPr>
      </w:pPr>
      <w:r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color w:val="666666"/>
          <w:sz w:val="32"/>
          <w:szCs w:val="32"/>
          <w:cs/>
        </w:rPr>
        <w:tab/>
        <w:t>นอกจากนี้ ดร.สุทธิพล ยังได้</w:t>
      </w:r>
      <w:r w:rsidR="002008B0">
        <w:rPr>
          <w:rFonts w:asciiTheme="majorBidi" w:hAnsiTheme="majorBidi" w:cstheme="majorBidi" w:hint="cs"/>
          <w:color w:val="666666"/>
          <w:sz w:val="32"/>
          <w:szCs w:val="32"/>
          <w:cs/>
        </w:rPr>
        <w:t>รายงาน</w:t>
      </w:r>
      <w:r>
        <w:rPr>
          <w:rFonts w:asciiTheme="majorBidi" w:hAnsiTheme="majorBidi" w:cstheme="majorBidi" w:hint="cs"/>
          <w:color w:val="666666"/>
          <w:sz w:val="32"/>
          <w:szCs w:val="32"/>
          <w:cs/>
        </w:rPr>
        <w:t>ความสำเร็จ</w:t>
      </w:r>
      <w:r w:rsidR="002008B0">
        <w:rPr>
          <w:rFonts w:asciiTheme="majorBidi" w:hAnsiTheme="majorBidi" w:cstheme="majorBidi" w:hint="cs"/>
          <w:color w:val="666666"/>
          <w:sz w:val="32"/>
          <w:szCs w:val="32"/>
          <w:cs/>
        </w:rPr>
        <w:t>เกี่ยวกับการ</w:t>
      </w:r>
      <w:r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คุ้มครองผู้บริโภค </w:t>
      </w:r>
      <w:r w:rsidR="00614A24">
        <w:rPr>
          <w:rFonts w:asciiTheme="majorBidi" w:hAnsiTheme="majorBidi" w:cstheme="majorBidi" w:hint="cs"/>
          <w:color w:val="666666"/>
          <w:sz w:val="32"/>
          <w:szCs w:val="32"/>
          <w:cs/>
        </w:rPr>
        <w:t>ซึ่งถือ</w:t>
      </w:r>
      <w:r w:rsidR="00413479">
        <w:rPr>
          <w:rFonts w:asciiTheme="majorBidi" w:hAnsiTheme="majorBidi" w:cstheme="majorBidi" w:hint="cs"/>
          <w:color w:val="666666"/>
          <w:sz w:val="32"/>
          <w:szCs w:val="32"/>
          <w:cs/>
        </w:rPr>
        <w:t>ได้</w:t>
      </w:r>
      <w:r w:rsidR="00E71DEB">
        <w:rPr>
          <w:rFonts w:asciiTheme="majorBidi" w:hAnsiTheme="majorBidi" w:cstheme="majorBidi" w:hint="cs"/>
          <w:color w:val="666666"/>
          <w:sz w:val="32"/>
          <w:szCs w:val="32"/>
          <w:cs/>
        </w:rPr>
        <w:t>ว่า</w:t>
      </w:r>
      <w:r w:rsidR="002008B0">
        <w:rPr>
          <w:rFonts w:asciiTheme="majorBidi" w:hAnsiTheme="majorBidi" w:cstheme="majorBidi" w:hint="cs"/>
          <w:color w:val="666666"/>
          <w:sz w:val="32"/>
          <w:szCs w:val="32"/>
          <w:cs/>
        </w:rPr>
        <w:t>ประเทศ</w:t>
      </w:r>
      <w:r w:rsidR="00122ED4">
        <w:rPr>
          <w:rFonts w:asciiTheme="majorBidi" w:hAnsiTheme="majorBidi" w:cstheme="majorBidi" w:hint="cs"/>
          <w:color w:val="666666"/>
          <w:sz w:val="32"/>
          <w:szCs w:val="32"/>
          <w:cs/>
        </w:rPr>
        <w:t>ไทย</w:t>
      </w:r>
      <w:r w:rsidR="002008B0">
        <w:rPr>
          <w:rFonts w:asciiTheme="majorBidi" w:hAnsiTheme="majorBidi" w:cstheme="majorBidi" w:hint="cs"/>
          <w:color w:val="666666"/>
          <w:sz w:val="32"/>
          <w:szCs w:val="32"/>
          <w:cs/>
        </w:rPr>
        <w:t>เป็น</w:t>
      </w:r>
      <w:r w:rsidR="00823BBA">
        <w:rPr>
          <w:rFonts w:asciiTheme="majorBidi" w:hAnsiTheme="majorBidi" w:cstheme="majorBidi" w:hint="cs"/>
          <w:color w:val="666666"/>
          <w:sz w:val="32"/>
          <w:szCs w:val="32"/>
          <w:cs/>
        </w:rPr>
        <w:t>ต้นแบบของ</w:t>
      </w:r>
      <w:r w:rsidR="002008B0">
        <w:rPr>
          <w:rFonts w:asciiTheme="majorBidi" w:hAnsiTheme="majorBidi" w:cstheme="majorBidi" w:hint="cs"/>
          <w:color w:val="666666"/>
          <w:sz w:val="32"/>
          <w:szCs w:val="32"/>
          <w:cs/>
        </w:rPr>
        <w:t>ชาติอาเซียน</w:t>
      </w:r>
      <w:r w:rsidR="00823BBA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ในการ</w:t>
      </w:r>
      <w:r w:rsidR="002008B0">
        <w:rPr>
          <w:rFonts w:asciiTheme="majorBidi" w:hAnsiTheme="majorBidi" w:cstheme="majorBidi" w:hint="cs"/>
          <w:color w:val="666666"/>
          <w:sz w:val="32"/>
          <w:szCs w:val="32"/>
          <w:cs/>
        </w:rPr>
        <w:t>เปิดศูนย์ไกล่เกลี่ยข้อพิ</w:t>
      </w:r>
      <w:r w:rsidR="00614A24">
        <w:rPr>
          <w:rFonts w:asciiTheme="majorBidi" w:hAnsiTheme="majorBidi" w:cstheme="majorBidi" w:hint="cs"/>
          <w:color w:val="666666"/>
          <w:sz w:val="32"/>
          <w:szCs w:val="32"/>
          <w:cs/>
        </w:rPr>
        <w:t>พาทในกิจการโทรคมนาคม  โดยเห็นได้จากจำนวนผู้บริโภคที่สนใจเข้าสู่กระบวนการไกล่เกลี่ย</w:t>
      </w:r>
      <w:r w:rsidR="00122ED4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ข้อพิพาทมือถือมากกว่า 200 ราย </w:t>
      </w:r>
      <w:r w:rsidR="00413479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</w:t>
      </w:r>
      <w:r w:rsidR="00FD2A1B">
        <w:rPr>
          <w:rFonts w:asciiTheme="majorBidi" w:hAnsiTheme="majorBidi" w:cstheme="majorBidi" w:hint="cs"/>
          <w:color w:val="666666"/>
          <w:sz w:val="32"/>
          <w:szCs w:val="32"/>
          <w:cs/>
        </w:rPr>
        <w:t>ซึ่ง</w:t>
      </w:r>
      <w:r w:rsidR="00122ED4">
        <w:rPr>
          <w:rFonts w:asciiTheme="majorBidi" w:hAnsiTheme="majorBidi" w:cstheme="majorBidi" w:hint="cs"/>
          <w:color w:val="666666"/>
          <w:sz w:val="32"/>
          <w:szCs w:val="32"/>
          <w:cs/>
        </w:rPr>
        <w:t>ปัจจุบันศูนย์ไกล่เกลี่ยฯแห่งนี้</w:t>
      </w:r>
      <w:r w:rsidR="00614A24">
        <w:rPr>
          <w:rFonts w:asciiTheme="majorBidi" w:hAnsiTheme="majorBidi" w:cstheme="majorBidi" w:hint="cs"/>
          <w:color w:val="666666"/>
          <w:sz w:val="32"/>
          <w:szCs w:val="32"/>
          <w:cs/>
        </w:rPr>
        <w:t>เปิดให้บริการรับเรื่องร้องเรียนได้เพียง</w:t>
      </w:r>
      <w:r w:rsidR="00413479">
        <w:rPr>
          <w:rFonts w:asciiTheme="majorBidi" w:hAnsiTheme="majorBidi" w:cstheme="majorBidi" w:hint="cs"/>
          <w:color w:val="666666"/>
          <w:sz w:val="32"/>
          <w:szCs w:val="32"/>
          <w:cs/>
        </w:rPr>
        <w:t>แค่</w:t>
      </w:r>
      <w:r w:rsidR="00614A24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9 เดือนเท่านั้น</w:t>
      </w:r>
      <w:r w:rsidR="00823BBA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</w:t>
      </w:r>
    </w:p>
    <w:p w:rsidR="00896497" w:rsidRDefault="00823BBA" w:rsidP="00823BBA">
      <w:pPr>
        <w:ind w:firstLine="720"/>
        <w:jc w:val="thaiDistribute"/>
        <w:rPr>
          <w:rFonts w:asciiTheme="majorBidi" w:hAnsiTheme="majorBidi" w:cstheme="majorBidi"/>
          <w:color w:val="666666"/>
          <w:sz w:val="32"/>
          <w:szCs w:val="32"/>
        </w:rPr>
      </w:pPr>
      <w:r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ในโอกาสนี้ ดร.สุทธิพล </w:t>
      </w:r>
      <w:r w:rsidR="00614A24">
        <w:rPr>
          <w:rFonts w:asciiTheme="majorBidi" w:hAnsiTheme="majorBidi" w:cstheme="majorBidi" w:hint="cs"/>
          <w:color w:val="666666"/>
          <w:sz w:val="32"/>
          <w:szCs w:val="32"/>
          <w:cs/>
        </w:rPr>
        <w:t>ยังไ</w:t>
      </w:r>
      <w:r w:rsidR="00E60F63" w:rsidRPr="00E60F63">
        <w:rPr>
          <w:rFonts w:asciiTheme="majorBidi" w:hAnsiTheme="majorBidi" w:cstheme="majorBidi"/>
          <w:color w:val="666666"/>
          <w:sz w:val="32"/>
          <w:szCs w:val="32"/>
          <w:cs/>
        </w:rPr>
        <w:t>ด้เสนอ</w:t>
      </w:r>
      <w:r w:rsidR="00FD2A1B">
        <w:rPr>
          <w:rFonts w:asciiTheme="majorBidi" w:hAnsiTheme="majorBidi" w:cstheme="majorBidi" w:hint="cs"/>
          <w:color w:val="666666"/>
          <w:sz w:val="32"/>
          <w:szCs w:val="32"/>
          <w:cs/>
        </w:rPr>
        <w:t>ต่อ</w:t>
      </w:r>
      <w:r w:rsidR="00E60F63" w:rsidRPr="00E60F63">
        <w:rPr>
          <w:rFonts w:asciiTheme="majorBidi" w:hAnsiTheme="majorBidi" w:cstheme="majorBidi"/>
          <w:color w:val="666666"/>
          <w:sz w:val="32"/>
          <w:szCs w:val="32"/>
          <w:cs/>
        </w:rPr>
        <w:t>ที่ประชุม</w:t>
      </w:r>
      <w:r>
        <w:rPr>
          <w:rFonts w:asciiTheme="majorBidi" w:hAnsiTheme="majorBidi" w:cstheme="majorBidi" w:hint="cs"/>
          <w:color w:val="666666"/>
          <w:sz w:val="32"/>
          <w:szCs w:val="32"/>
          <w:cs/>
        </w:rPr>
        <w:t>ฯ</w:t>
      </w:r>
      <w:r w:rsidR="00413479">
        <w:rPr>
          <w:rFonts w:asciiTheme="majorBidi" w:hAnsiTheme="majorBidi" w:cstheme="majorBidi" w:hint="cs"/>
          <w:color w:val="666666"/>
          <w:sz w:val="32"/>
          <w:szCs w:val="32"/>
          <w:cs/>
        </w:rPr>
        <w:t>ให้</w:t>
      </w:r>
      <w:r w:rsidR="00614A24">
        <w:rPr>
          <w:rFonts w:asciiTheme="majorBidi" w:hAnsiTheme="majorBidi" w:cstheme="majorBidi"/>
          <w:color w:val="666666"/>
          <w:sz w:val="32"/>
          <w:szCs w:val="32"/>
          <w:cs/>
        </w:rPr>
        <w:t>พิ</w:t>
      </w:r>
      <w:r w:rsidR="00614A24">
        <w:rPr>
          <w:rFonts w:asciiTheme="majorBidi" w:hAnsiTheme="majorBidi" w:cstheme="majorBidi" w:hint="cs"/>
          <w:color w:val="666666"/>
          <w:sz w:val="32"/>
          <w:szCs w:val="32"/>
          <w:cs/>
        </w:rPr>
        <w:t>จารณา</w:t>
      </w:r>
      <w:r w:rsidR="00413479">
        <w:rPr>
          <w:rFonts w:asciiTheme="majorBidi" w:hAnsiTheme="majorBidi" w:cstheme="majorBidi" w:hint="cs"/>
          <w:color w:val="666666"/>
          <w:sz w:val="32"/>
          <w:szCs w:val="32"/>
          <w:cs/>
        </w:rPr>
        <w:t>ถึงความเป็นไปได้เกี่ยวกับ</w:t>
      </w:r>
      <w:r w:rsidR="00FD2A1B">
        <w:rPr>
          <w:rFonts w:asciiTheme="majorBidi" w:hAnsiTheme="majorBidi" w:cstheme="majorBidi" w:hint="cs"/>
          <w:color w:val="666666"/>
          <w:sz w:val="32"/>
          <w:szCs w:val="32"/>
          <w:cs/>
        </w:rPr>
        <w:t>การทำข้อตกลงแบบ</w:t>
      </w:r>
      <w:r w:rsidR="00FD2A1B" w:rsidRPr="00E60F63">
        <w:rPr>
          <w:rFonts w:asciiTheme="majorBidi" w:hAnsiTheme="majorBidi" w:cstheme="majorBidi"/>
          <w:color w:val="666666"/>
          <w:sz w:val="32"/>
          <w:szCs w:val="32"/>
          <w:cs/>
        </w:rPr>
        <w:t>พหุภาคี</w:t>
      </w:r>
      <w:r w:rsidR="00413479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กรณี</w:t>
      </w:r>
      <w:r w:rsidR="00FD2A1B">
        <w:rPr>
          <w:rFonts w:asciiTheme="majorBidi" w:hAnsiTheme="majorBidi" w:cstheme="majorBidi" w:hint="cs"/>
          <w:color w:val="666666"/>
          <w:sz w:val="32"/>
          <w:szCs w:val="32"/>
          <w:cs/>
        </w:rPr>
        <w:t>การเก็บค่า</w:t>
      </w:r>
      <w:r w:rsidR="00896497">
        <w:rPr>
          <w:rFonts w:asciiTheme="majorBidi" w:hAnsiTheme="majorBidi" w:cstheme="majorBidi" w:hint="cs"/>
          <w:color w:val="666666"/>
          <w:sz w:val="32"/>
          <w:szCs w:val="32"/>
          <w:cs/>
        </w:rPr>
        <w:t>โรมมิ่งอัตรา</w:t>
      </w:r>
      <w:r w:rsidR="00896497">
        <w:rPr>
          <w:rFonts w:asciiTheme="majorBidi" w:hAnsiTheme="majorBidi" w:cstheme="majorBidi"/>
          <w:color w:val="666666"/>
          <w:sz w:val="32"/>
          <w:szCs w:val="32"/>
          <w:cs/>
        </w:rPr>
        <w:t>เดียว</w:t>
      </w:r>
      <w:r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</w:t>
      </w:r>
      <w:r w:rsidR="00E60F63" w:rsidRPr="00E60F63">
        <w:rPr>
          <w:rFonts w:asciiTheme="majorBidi" w:hAnsiTheme="majorBidi" w:cstheme="majorBidi"/>
          <w:color w:val="666666"/>
          <w:sz w:val="32"/>
          <w:szCs w:val="32"/>
          <w:cs/>
        </w:rPr>
        <w:t>สำหรับการใช้โทรศัพท์ระหว่างประเทศของกลุ่ม</w:t>
      </w:r>
      <w:r>
        <w:rPr>
          <w:rFonts w:asciiTheme="majorBidi" w:hAnsiTheme="majorBidi" w:cstheme="majorBidi" w:hint="cs"/>
          <w:color w:val="666666"/>
          <w:sz w:val="32"/>
          <w:szCs w:val="32"/>
          <w:cs/>
        </w:rPr>
        <w:t>ประเทศ</w:t>
      </w:r>
      <w:r w:rsidR="00E60F63" w:rsidRPr="00E60F63">
        <w:rPr>
          <w:rFonts w:asciiTheme="majorBidi" w:hAnsiTheme="majorBidi" w:cstheme="majorBidi"/>
          <w:color w:val="666666"/>
          <w:sz w:val="32"/>
          <w:szCs w:val="32"/>
          <w:cs/>
        </w:rPr>
        <w:t>อาเซียน หลัง</w:t>
      </w:r>
      <w:r w:rsidR="00896497">
        <w:rPr>
          <w:rFonts w:asciiTheme="majorBidi" w:hAnsiTheme="majorBidi" w:cstheme="majorBidi" w:hint="cs"/>
          <w:color w:val="666666"/>
          <w:sz w:val="32"/>
          <w:szCs w:val="32"/>
          <w:cs/>
        </w:rPr>
        <w:t>จากที่ประเทศ</w:t>
      </w:r>
      <w:r w:rsidR="006E3149">
        <w:rPr>
          <w:rFonts w:asciiTheme="majorBidi" w:hAnsiTheme="majorBidi" w:cstheme="majorBidi"/>
          <w:color w:val="666666"/>
          <w:sz w:val="32"/>
          <w:szCs w:val="32"/>
          <w:cs/>
        </w:rPr>
        <w:t>มาเลเซีย</w:t>
      </w:r>
      <w:r w:rsidR="006E3149">
        <w:rPr>
          <w:rFonts w:asciiTheme="majorBidi" w:hAnsiTheme="majorBidi" w:cstheme="majorBidi" w:hint="cs"/>
          <w:color w:val="666666"/>
          <w:sz w:val="32"/>
          <w:szCs w:val="32"/>
          <w:cs/>
        </w:rPr>
        <w:t>กับ</w:t>
      </w:r>
      <w:r w:rsidR="00896497">
        <w:rPr>
          <w:rFonts w:asciiTheme="majorBidi" w:hAnsiTheme="majorBidi" w:cstheme="majorBidi" w:hint="cs"/>
          <w:color w:val="666666"/>
          <w:sz w:val="32"/>
          <w:szCs w:val="32"/>
          <w:cs/>
        </w:rPr>
        <w:t>สิงคโปร์</w:t>
      </w:r>
      <w:r w:rsidR="006E3149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และ</w:t>
      </w:r>
      <w:r w:rsidR="00413479">
        <w:rPr>
          <w:rFonts w:asciiTheme="majorBidi" w:hAnsiTheme="majorBidi" w:cstheme="majorBidi" w:hint="cs"/>
          <w:color w:val="666666"/>
          <w:sz w:val="32"/>
          <w:szCs w:val="32"/>
          <w:cs/>
        </w:rPr>
        <w:t>ประเทศ</w:t>
      </w:r>
      <w:r w:rsidR="006E3149">
        <w:rPr>
          <w:rFonts w:asciiTheme="majorBidi" w:hAnsiTheme="majorBidi" w:cstheme="majorBidi" w:hint="cs"/>
          <w:color w:val="666666"/>
          <w:sz w:val="32"/>
          <w:szCs w:val="32"/>
          <w:cs/>
        </w:rPr>
        <w:t>บรูไน</w:t>
      </w:r>
      <w:r w:rsidR="00FD2A1B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กับสิงคโปร์ </w:t>
      </w:r>
      <w:r w:rsidR="00E60F63" w:rsidRPr="00E60F63">
        <w:rPr>
          <w:rFonts w:asciiTheme="majorBidi" w:hAnsiTheme="majorBidi" w:cstheme="majorBidi"/>
          <w:color w:val="666666"/>
          <w:sz w:val="32"/>
          <w:szCs w:val="32"/>
          <w:cs/>
        </w:rPr>
        <w:t>บรรลุข้อตกลง</w:t>
      </w:r>
      <w:r>
        <w:rPr>
          <w:rFonts w:asciiTheme="majorBidi" w:hAnsiTheme="majorBidi" w:cstheme="majorBidi" w:hint="cs"/>
          <w:color w:val="666666"/>
          <w:sz w:val="32"/>
          <w:szCs w:val="32"/>
          <w:cs/>
        </w:rPr>
        <w:t>แบบทวิภาคี ในการ</w:t>
      </w:r>
      <w:r w:rsidR="00896497">
        <w:rPr>
          <w:rFonts w:asciiTheme="majorBidi" w:hAnsiTheme="majorBidi" w:cstheme="majorBidi" w:hint="cs"/>
          <w:color w:val="666666"/>
          <w:sz w:val="32"/>
          <w:szCs w:val="32"/>
          <w:cs/>
        </w:rPr>
        <w:t>เก็บค่าโรมมิ่งอัตราเดียวกัน</w:t>
      </w:r>
      <w:r w:rsidR="006E3149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</w:t>
      </w:r>
      <w:r w:rsidR="0052746F">
        <w:rPr>
          <w:rFonts w:asciiTheme="majorBidi" w:hAnsiTheme="majorBidi" w:cstheme="majorBidi" w:hint="cs"/>
          <w:color w:val="666666"/>
          <w:sz w:val="32"/>
          <w:szCs w:val="32"/>
          <w:cs/>
        </w:rPr>
        <w:t>ส่งผล</w:t>
      </w:r>
      <w:r w:rsidR="00896497">
        <w:rPr>
          <w:rFonts w:asciiTheme="majorBidi" w:hAnsiTheme="majorBidi" w:cstheme="majorBidi" w:hint="cs"/>
          <w:color w:val="666666"/>
          <w:sz w:val="32"/>
          <w:szCs w:val="32"/>
          <w:cs/>
        </w:rPr>
        <w:t>ทำให้ผู้บริโภคทั้ง</w:t>
      </w:r>
      <w:r w:rsidR="00E60F63" w:rsidRPr="00E60F63">
        <w:rPr>
          <w:rFonts w:asciiTheme="majorBidi" w:hAnsiTheme="majorBidi" w:cstheme="majorBidi"/>
          <w:color w:val="666666"/>
          <w:sz w:val="32"/>
          <w:szCs w:val="32"/>
          <w:cs/>
        </w:rPr>
        <w:t xml:space="preserve"> </w:t>
      </w:r>
      <w:r w:rsidR="00E60F63" w:rsidRPr="00E60F63">
        <w:rPr>
          <w:rFonts w:asciiTheme="majorBidi" w:hAnsiTheme="majorBidi" w:cstheme="majorBidi"/>
          <w:color w:val="666666"/>
          <w:sz w:val="32"/>
          <w:szCs w:val="32"/>
        </w:rPr>
        <w:t xml:space="preserve">2 </w:t>
      </w:r>
      <w:r w:rsidR="00E60F63" w:rsidRPr="00E60F63">
        <w:rPr>
          <w:rFonts w:asciiTheme="majorBidi" w:hAnsiTheme="majorBidi" w:cstheme="majorBidi"/>
          <w:color w:val="666666"/>
          <w:sz w:val="32"/>
          <w:szCs w:val="32"/>
          <w:cs/>
        </w:rPr>
        <w:t>ประเทศ</w:t>
      </w:r>
      <w:r w:rsidR="0052746F">
        <w:rPr>
          <w:rFonts w:asciiTheme="majorBidi" w:hAnsiTheme="majorBidi" w:cstheme="majorBidi" w:hint="cs"/>
          <w:color w:val="666666"/>
          <w:sz w:val="32"/>
          <w:szCs w:val="32"/>
          <w:cs/>
        </w:rPr>
        <w:t>ได้รับประโยชน์จากอัตราค่าโรมมิ่งที่ถูกลง</w:t>
      </w:r>
      <w:r w:rsidR="00896497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</w:t>
      </w:r>
      <w:r w:rsidR="00E60F63" w:rsidRPr="00E60F63">
        <w:rPr>
          <w:rFonts w:asciiTheme="majorBidi" w:hAnsiTheme="majorBidi" w:cstheme="majorBidi"/>
          <w:color w:val="666666"/>
          <w:sz w:val="32"/>
          <w:szCs w:val="32"/>
          <w:cs/>
        </w:rPr>
        <w:t>ซึ่ง</w:t>
      </w:r>
      <w:r w:rsidR="0052746F">
        <w:rPr>
          <w:rFonts w:asciiTheme="majorBidi" w:hAnsiTheme="majorBidi" w:cstheme="majorBidi" w:hint="cs"/>
          <w:color w:val="666666"/>
          <w:sz w:val="32"/>
          <w:szCs w:val="32"/>
          <w:cs/>
        </w:rPr>
        <w:t>ที่ประชุมฯ</w:t>
      </w:r>
      <w:r w:rsidR="00E60F63" w:rsidRPr="00E60F63">
        <w:rPr>
          <w:rFonts w:asciiTheme="majorBidi" w:hAnsiTheme="majorBidi" w:cstheme="majorBidi"/>
          <w:color w:val="666666"/>
          <w:sz w:val="32"/>
          <w:szCs w:val="32"/>
          <w:cs/>
        </w:rPr>
        <w:t>เห็น</w:t>
      </w:r>
      <w:r w:rsidR="00413479">
        <w:rPr>
          <w:rFonts w:asciiTheme="majorBidi" w:hAnsiTheme="majorBidi" w:cstheme="majorBidi" w:hint="cs"/>
          <w:color w:val="666666"/>
          <w:sz w:val="32"/>
          <w:szCs w:val="32"/>
          <w:cs/>
        </w:rPr>
        <w:t>ด้วย</w:t>
      </w:r>
      <w:r>
        <w:rPr>
          <w:rFonts w:asciiTheme="majorBidi" w:hAnsiTheme="majorBidi" w:cstheme="majorBidi" w:hint="cs"/>
          <w:color w:val="666666"/>
          <w:sz w:val="32"/>
          <w:szCs w:val="32"/>
          <w:cs/>
        </w:rPr>
        <w:t>ต่อแนวคิดนี้</w:t>
      </w:r>
      <w:r w:rsidR="00413479"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และมีความเป็นไปได้สูงที่จะมีการตั้งคณะทำงานขึ้นมาศึกษารายละเอียดในเรื่องนี้อีกด้วย</w:t>
      </w:r>
      <w:r>
        <w:rPr>
          <w:rFonts w:asciiTheme="majorBidi" w:hAnsiTheme="majorBidi" w:cstheme="majorBidi" w:hint="cs"/>
          <w:color w:val="666666"/>
          <w:sz w:val="32"/>
          <w:szCs w:val="32"/>
          <w:cs/>
        </w:rPr>
        <w:t xml:space="preserve"> </w:t>
      </w:r>
    </w:p>
    <w:p w:rsidR="00896497" w:rsidRDefault="00B86837" w:rsidP="00896497">
      <w:pPr>
        <w:ind w:firstLine="720"/>
        <w:jc w:val="thaiDistribute"/>
        <w:rPr>
          <w:rFonts w:asciiTheme="majorBidi" w:hAnsiTheme="majorBidi" w:cstheme="majorBidi"/>
          <w:color w:val="282828"/>
          <w:sz w:val="32"/>
          <w:szCs w:val="32"/>
        </w:rPr>
      </w:pPr>
      <w:r>
        <w:rPr>
          <w:rFonts w:asciiTheme="majorBidi" w:hAnsiTheme="majorBidi" w:cstheme="majorBidi" w:hint="cs"/>
          <w:color w:val="282828"/>
          <w:sz w:val="32"/>
          <w:szCs w:val="32"/>
          <w:cs/>
        </w:rPr>
        <w:lastRenderedPageBreak/>
        <w:t>“</w:t>
      </w:r>
      <w:r w:rsidR="00E60F63" w:rsidRPr="00E60F63">
        <w:rPr>
          <w:rFonts w:asciiTheme="majorBidi" w:hAnsiTheme="majorBidi" w:cstheme="majorBidi"/>
          <w:color w:val="282828"/>
          <w:sz w:val="32"/>
          <w:szCs w:val="32"/>
          <w:cs/>
        </w:rPr>
        <w:t>ที่ผ่านมาอัตราค่าบริการข้ามแดน หรือโรมมิ่ง เป็นปัญหาใหญ่ของผู้คนที่ต้องข้ามแดนไปทำธุรกิจ หรือ</w:t>
      </w:r>
      <w:r>
        <w:rPr>
          <w:rFonts w:asciiTheme="majorBidi" w:hAnsiTheme="majorBidi" w:cstheme="majorBidi" w:hint="cs"/>
          <w:color w:val="282828"/>
          <w:sz w:val="32"/>
          <w:szCs w:val="32"/>
          <w:cs/>
        </w:rPr>
        <w:t>ทำ</w:t>
      </w:r>
      <w:r w:rsidR="00E60F63" w:rsidRPr="00E60F63">
        <w:rPr>
          <w:rFonts w:asciiTheme="majorBidi" w:hAnsiTheme="majorBidi" w:cstheme="majorBidi"/>
          <w:color w:val="282828"/>
          <w:sz w:val="32"/>
          <w:szCs w:val="32"/>
          <w:cs/>
        </w:rPr>
        <w:t>ธุรกรรมระหว่างประเทศ</w:t>
      </w:r>
      <w:r>
        <w:rPr>
          <w:rFonts w:asciiTheme="majorBidi" w:hAnsiTheme="majorBidi" w:cstheme="majorBidi" w:hint="cs"/>
          <w:color w:val="282828"/>
          <w:sz w:val="32"/>
          <w:szCs w:val="32"/>
          <w:cs/>
        </w:rPr>
        <w:t>เป็นอย่าง</w:t>
      </w:r>
      <w:r w:rsidR="00E60F63" w:rsidRPr="00E60F63">
        <w:rPr>
          <w:rFonts w:asciiTheme="majorBidi" w:hAnsiTheme="majorBidi" w:cstheme="majorBidi"/>
          <w:color w:val="282828"/>
          <w:sz w:val="32"/>
          <w:szCs w:val="32"/>
          <w:cs/>
        </w:rPr>
        <w:t>มาก เพราะนอกจากอัตราค่าบริการจะสูงไม่เท่ากันทุกประเทศแล้ว ยังมีปัญหาการตัดสัญญาณโรมมิ่งอัตโนมัติ</w:t>
      </w:r>
      <w:r w:rsidR="00E60F63" w:rsidRPr="00E60F63">
        <w:rPr>
          <w:rFonts w:asciiTheme="majorBidi" w:hAnsiTheme="majorBidi" w:cstheme="majorBidi"/>
          <w:color w:val="282828"/>
          <w:sz w:val="32"/>
          <w:szCs w:val="32"/>
        </w:rPr>
        <w:t xml:space="preserve">  </w:t>
      </w:r>
      <w:r w:rsidR="00E60F63" w:rsidRPr="00E60F63">
        <w:rPr>
          <w:rFonts w:asciiTheme="majorBidi" w:hAnsiTheme="majorBidi" w:cstheme="majorBidi"/>
          <w:color w:val="282828"/>
          <w:sz w:val="32"/>
          <w:szCs w:val="32"/>
          <w:cs/>
        </w:rPr>
        <w:t>เมื่อผู้ใช้บริการอยู่ตามแนวชายแดน ทำให้ถูกเรียกเก็บค่าบริการสูงโดยไม่ได้ใช้งานจริง</w:t>
      </w:r>
      <w:r w:rsidR="00896497">
        <w:rPr>
          <w:rFonts w:asciiTheme="majorBidi" w:hAnsiTheme="majorBidi" w:cstheme="majorBidi" w:hint="cs"/>
          <w:color w:val="282828"/>
          <w:sz w:val="32"/>
          <w:szCs w:val="32"/>
          <w:cs/>
        </w:rPr>
        <w:t xml:space="preserve"> ดังนั้นหากชาติสมาชิกอาเซียนสามารถผลักดันเรื่องนี้ให้ประสบความสำเร็จก็จะเป็นประโยชน์อย่างยิ่ง</w:t>
      </w:r>
      <w:r w:rsidR="006E3149">
        <w:rPr>
          <w:rFonts w:asciiTheme="majorBidi" w:hAnsiTheme="majorBidi" w:cstheme="majorBidi" w:hint="cs"/>
          <w:color w:val="282828"/>
          <w:sz w:val="32"/>
          <w:szCs w:val="32"/>
          <w:cs/>
        </w:rPr>
        <w:t>กับภูมิภาคนี้ที่กำลังจะก้าวเข้าสู่ประชาคมเศรษฐกิจอาเซียนในปี 2558 อีกด้วย</w:t>
      </w:r>
      <w:r>
        <w:rPr>
          <w:rFonts w:asciiTheme="majorBidi" w:hAnsiTheme="majorBidi" w:cstheme="majorBidi" w:hint="cs"/>
          <w:color w:val="282828"/>
          <w:sz w:val="32"/>
          <w:szCs w:val="32"/>
          <w:cs/>
        </w:rPr>
        <w:t>” ดร.สุทธิพล ให้ความเห็นทิ้งท้าย</w:t>
      </w:r>
    </w:p>
    <w:p w:rsidR="006E3149" w:rsidRDefault="006E3149" w:rsidP="00896497">
      <w:pPr>
        <w:ind w:firstLine="720"/>
        <w:jc w:val="thaiDistribute"/>
        <w:rPr>
          <w:rFonts w:asciiTheme="majorBidi" w:hAnsiTheme="majorBidi" w:cstheme="majorBidi"/>
          <w:color w:val="282828"/>
          <w:sz w:val="32"/>
          <w:szCs w:val="32"/>
        </w:rPr>
      </w:pPr>
      <w:r>
        <w:rPr>
          <w:rFonts w:asciiTheme="majorBidi" w:hAnsiTheme="majorBidi" w:cstheme="majorBidi" w:hint="cs"/>
          <w:color w:val="282828"/>
          <w:sz w:val="32"/>
          <w:szCs w:val="32"/>
          <w:cs/>
        </w:rPr>
        <w:t>............................................................................................................................................</w:t>
      </w:r>
    </w:p>
    <w:sectPr w:rsidR="006E3149" w:rsidSect="00D674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20"/>
  <w:characterSpacingControl w:val="doNotCompress"/>
  <w:compat>
    <w:applyBreakingRules/>
  </w:compat>
  <w:rsids>
    <w:rsidRoot w:val="00E60F63"/>
    <w:rsid w:val="00122ED4"/>
    <w:rsid w:val="001D27B6"/>
    <w:rsid w:val="002008B0"/>
    <w:rsid w:val="00413479"/>
    <w:rsid w:val="0052746F"/>
    <w:rsid w:val="005D1698"/>
    <w:rsid w:val="00606F91"/>
    <w:rsid w:val="00614A24"/>
    <w:rsid w:val="0062684D"/>
    <w:rsid w:val="006E3149"/>
    <w:rsid w:val="00823BBA"/>
    <w:rsid w:val="00825933"/>
    <w:rsid w:val="00896497"/>
    <w:rsid w:val="00A950E5"/>
    <w:rsid w:val="00B70109"/>
    <w:rsid w:val="00B86837"/>
    <w:rsid w:val="00C53838"/>
    <w:rsid w:val="00D67450"/>
    <w:rsid w:val="00D71168"/>
    <w:rsid w:val="00E60F63"/>
    <w:rsid w:val="00E71DEB"/>
    <w:rsid w:val="00FD2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4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thanasan.s</dc:creator>
  <cp:lastModifiedBy>thanasan.s</cp:lastModifiedBy>
  <cp:revision>2</cp:revision>
  <dcterms:created xsi:type="dcterms:W3CDTF">2014-08-25T09:43:00Z</dcterms:created>
  <dcterms:modified xsi:type="dcterms:W3CDTF">2014-08-25T09:43:00Z</dcterms:modified>
</cp:coreProperties>
</file>